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2631" w14:textId="77777777" w:rsidR="00CA5A9B" w:rsidRPr="000258DE" w:rsidRDefault="00CA5A9B" w:rsidP="00CA5A9B">
      <w:pPr>
        <w:pStyle w:val="NoSpacing"/>
        <w:ind w:left="3692"/>
        <w:jc w:val="both"/>
        <w:rPr>
          <w:rFonts w:ascii="Arial" w:hAnsi="Arial" w:cs="Arial"/>
          <w:sz w:val="20"/>
          <w:szCs w:val="20"/>
        </w:rPr>
      </w:pPr>
    </w:p>
    <w:p w14:paraId="4500FA9D" w14:textId="77777777" w:rsidR="00CA2C36" w:rsidRDefault="00CA5A9B" w:rsidP="00CA5A9B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>Atviro konkurso Specialiųjų sąlygų Nr.5 priedo „</w:t>
      </w:r>
      <w:r w:rsidR="008806BC">
        <w:rPr>
          <w:rFonts w:ascii="Arial" w:hAnsi="Arial" w:cs="Arial"/>
          <w:sz w:val="20"/>
          <w:szCs w:val="20"/>
        </w:rPr>
        <w:t>P</w:t>
      </w:r>
      <w:r w:rsidR="005709E6">
        <w:rPr>
          <w:rFonts w:ascii="Arial" w:hAnsi="Arial" w:cs="Arial"/>
          <w:sz w:val="20"/>
          <w:szCs w:val="20"/>
        </w:rPr>
        <w:t>aslaugų</w:t>
      </w:r>
      <w:r w:rsidR="008806BC">
        <w:rPr>
          <w:rFonts w:ascii="Arial" w:hAnsi="Arial" w:cs="Arial"/>
          <w:sz w:val="20"/>
          <w:szCs w:val="20"/>
        </w:rPr>
        <w:t xml:space="preserve"> </w:t>
      </w:r>
      <w:r w:rsidR="005F5937">
        <w:rPr>
          <w:rFonts w:ascii="Arial" w:hAnsi="Arial" w:cs="Arial"/>
          <w:sz w:val="20"/>
          <w:szCs w:val="20"/>
        </w:rPr>
        <w:t>pirkim</w:t>
      </w:r>
      <w:r w:rsidR="005709E6">
        <w:rPr>
          <w:rFonts w:ascii="Arial" w:hAnsi="Arial" w:cs="Arial"/>
          <w:sz w:val="20"/>
          <w:szCs w:val="20"/>
        </w:rPr>
        <w:t>o</w:t>
      </w:r>
      <w:r w:rsidR="00C37062">
        <w:rPr>
          <w:rFonts w:ascii="Arial" w:hAnsi="Arial" w:cs="Arial"/>
          <w:sz w:val="20"/>
          <w:szCs w:val="20"/>
        </w:rPr>
        <w:t xml:space="preserve"> - </w:t>
      </w:r>
      <w:r w:rsidR="005F5937">
        <w:rPr>
          <w:rFonts w:ascii="Arial" w:hAnsi="Arial" w:cs="Arial"/>
          <w:sz w:val="20"/>
          <w:szCs w:val="20"/>
        </w:rPr>
        <w:t>pardavimo</w:t>
      </w:r>
      <w:r w:rsidR="0086219A">
        <w:rPr>
          <w:rFonts w:ascii="Arial" w:hAnsi="Arial" w:cs="Arial"/>
          <w:sz w:val="20"/>
          <w:szCs w:val="20"/>
        </w:rPr>
        <w:t xml:space="preserve"> </w:t>
      </w:r>
      <w:r w:rsidR="000258DE" w:rsidRPr="000258DE">
        <w:rPr>
          <w:rFonts w:ascii="Arial" w:hAnsi="Arial" w:cs="Arial"/>
          <w:sz w:val="20"/>
          <w:szCs w:val="20"/>
        </w:rPr>
        <w:t>sutarti</w:t>
      </w:r>
      <w:r w:rsidR="0086219A">
        <w:rPr>
          <w:rFonts w:ascii="Arial" w:hAnsi="Arial" w:cs="Arial"/>
          <w:sz w:val="20"/>
          <w:szCs w:val="20"/>
        </w:rPr>
        <w:t>es specialiosios sąlygos</w:t>
      </w:r>
      <w:r w:rsidRPr="000258DE">
        <w:rPr>
          <w:rFonts w:ascii="Arial" w:hAnsi="Arial" w:cs="Arial"/>
          <w:sz w:val="20"/>
          <w:szCs w:val="20"/>
        </w:rPr>
        <w:t>“</w:t>
      </w:r>
    </w:p>
    <w:p w14:paraId="724BE0B3" w14:textId="1DD30F5C" w:rsidR="00CA5A9B" w:rsidRPr="000258DE" w:rsidRDefault="00CA5A9B" w:rsidP="00CA5A9B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 xml:space="preserve"> priedas Nr.</w:t>
      </w:r>
      <w:r w:rsidR="00A24803">
        <w:rPr>
          <w:rFonts w:ascii="Arial" w:hAnsi="Arial" w:cs="Arial"/>
          <w:sz w:val="20"/>
          <w:szCs w:val="20"/>
        </w:rPr>
        <w:t>5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bookmarkStart w:id="0" w:name="_Hlk201226731"/>
      <w:r w:rsidRPr="000258DE">
        <w:rPr>
          <w:rFonts w:ascii="Arial" w:hAnsi="Arial" w:cs="Arial"/>
          <w:sz w:val="20"/>
          <w:szCs w:val="20"/>
        </w:rPr>
        <w:t>Įsipareigojimas neatskleisti konfidencialios informacijos</w:t>
      </w:r>
      <w:r w:rsidR="0024536A" w:rsidRPr="000258DE">
        <w:rPr>
          <w:rFonts w:ascii="Arial" w:hAnsi="Arial" w:cs="Arial"/>
          <w:sz w:val="20"/>
          <w:szCs w:val="20"/>
        </w:rPr>
        <w:t>“</w:t>
      </w:r>
    </w:p>
    <w:p w14:paraId="11C05AFE" w14:textId="427DA33B" w:rsidR="000B005D" w:rsidRPr="007050A5" w:rsidRDefault="000B005D" w:rsidP="005F5937">
      <w:pPr>
        <w:rPr>
          <w:rFonts w:ascii="Arial" w:eastAsia="Calibri" w:hAnsi="Arial" w:cs="Arial"/>
          <w:b/>
        </w:rPr>
      </w:pPr>
    </w:p>
    <w:bookmarkEnd w:id="0"/>
    <w:p w14:paraId="718E7165" w14:textId="77777777" w:rsidR="00B335B7" w:rsidRPr="004A550F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9C105" w14:textId="77777777" w:rsidR="00DF2650" w:rsidRDefault="00DF2650">
      <w:r>
        <w:separator/>
      </w:r>
    </w:p>
  </w:endnote>
  <w:endnote w:type="continuationSeparator" w:id="0">
    <w:p w14:paraId="2E9B8B77" w14:textId="77777777" w:rsidR="00DF2650" w:rsidRDefault="00DF2650">
      <w:r>
        <w:continuationSeparator/>
      </w:r>
    </w:p>
  </w:endnote>
  <w:endnote w:type="continuationNotice" w:id="1">
    <w:p w14:paraId="22874166" w14:textId="77777777" w:rsidR="00DF2650" w:rsidRDefault="00DF2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E36F" w14:textId="77777777" w:rsidR="00DF2650" w:rsidRDefault="00DF2650">
      <w:r>
        <w:separator/>
      </w:r>
    </w:p>
  </w:footnote>
  <w:footnote w:type="continuationSeparator" w:id="0">
    <w:p w14:paraId="66A9D2B0" w14:textId="77777777" w:rsidR="00DF2650" w:rsidRDefault="00DF2650">
      <w:r>
        <w:continuationSeparator/>
      </w:r>
    </w:p>
  </w:footnote>
  <w:footnote w:type="continuationNotice" w:id="1">
    <w:p w14:paraId="7698FFEF" w14:textId="77777777" w:rsidR="00DF2650" w:rsidRDefault="00DF26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3D51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2B15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A550F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D717A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172D4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09E6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18E9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345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219A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D7589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24803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3C85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3D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37062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2C36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DF2650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1750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29</cp:revision>
  <dcterms:created xsi:type="dcterms:W3CDTF">2024-12-11T08:07:00Z</dcterms:created>
  <dcterms:modified xsi:type="dcterms:W3CDTF">2026-03-19T07:31:00Z</dcterms:modified>
  <cp:category/>
</cp:coreProperties>
</file>